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3D" w:rsidRDefault="008E503D" w:rsidP="008E503D">
      <w:pPr>
        <w:jc w:val="right"/>
      </w:pPr>
      <w:r>
        <w:t>Приложение № 3</w:t>
      </w:r>
    </w:p>
    <w:p w:rsidR="008E503D" w:rsidRDefault="008E503D" w:rsidP="008E503D">
      <w:pPr>
        <w:jc w:val="right"/>
      </w:pPr>
      <w:r>
        <w:t>к Договору управления  № _</w:t>
      </w:r>
      <w:r>
        <w:rPr>
          <w:b/>
          <w:sz w:val="22"/>
          <w:szCs w:val="22"/>
        </w:rPr>
        <w:t>______</w:t>
      </w:r>
      <w:r>
        <w:t>_</w:t>
      </w:r>
    </w:p>
    <w:p w:rsidR="008E503D" w:rsidRDefault="008E503D" w:rsidP="008E503D">
      <w:pPr>
        <w:jc w:val="right"/>
      </w:pPr>
      <w:r>
        <w:t>от «_____» __________ 2016 г.</w:t>
      </w:r>
    </w:p>
    <w:p w:rsidR="008E503D" w:rsidRDefault="008E503D" w:rsidP="008E503D">
      <w:pPr>
        <w:jc w:val="center"/>
      </w:pPr>
      <w:r>
        <w:t xml:space="preserve">ПЕРЕЧЕНЬ </w:t>
      </w:r>
    </w:p>
    <w:p w:rsidR="008E503D" w:rsidRDefault="008E503D" w:rsidP="008E503D">
      <w:pPr>
        <w:jc w:val="center"/>
      </w:pPr>
      <w:r>
        <w:t>УСЛУГ И РАБОТ ПО СОДЕРЖАНИЮ ОБЩЕГО ИМУЩЕСТВА</w:t>
      </w:r>
    </w:p>
    <w:p w:rsidR="008E503D" w:rsidRDefault="008E503D" w:rsidP="008E503D">
      <w:pPr>
        <w:jc w:val="center"/>
      </w:pPr>
      <w:r>
        <w:t>ЖИЛОГО ДОМА</w:t>
      </w:r>
    </w:p>
    <w:tbl>
      <w:tblPr>
        <w:tblW w:w="10075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629"/>
        <w:gridCol w:w="76"/>
        <w:gridCol w:w="2051"/>
        <w:gridCol w:w="88"/>
        <w:gridCol w:w="2098"/>
        <w:gridCol w:w="31"/>
        <w:gridCol w:w="2791"/>
        <w:gridCol w:w="2301"/>
      </w:tblGrid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Системы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Составляющие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работ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выполнения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 w:rsidP="008B68CB">
            <w:pPr>
              <w:numPr>
                <w:ilvl w:val="0"/>
                <w:numId w:val="1"/>
              </w:numPr>
              <w:pBdr>
                <w:left w:val="single" w:sz="4" w:space="22" w:color="auto"/>
                <w:right w:val="single" w:sz="4" w:space="14" w:color="auto"/>
              </w:pBdr>
              <w:spacing w:line="276" w:lineRule="auto"/>
              <w:ind w:left="14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Работы, выполняемые при подготовке к весенне-летнему периоду. </w:t>
            </w:r>
          </w:p>
        </w:tc>
      </w:tr>
      <w:tr w:rsidR="008E503D" w:rsidTr="00EC7093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Строительные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конструкции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Кровля</w:t>
            </w:r>
          </w:p>
          <w:p w:rsidR="008E503D" w:rsidRPr="004248F7" w:rsidRDefault="008E503D">
            <w:pPr>
              <w:spacing w:line="276" w:lineRule="auto"/>
              <w:jc w:val="center"/>
              <w:rPr>
                <w:lang w:eastAsia="en-US"/>
              </w:rPr>
            </w:pPr>
            <w:r w:rsidRPr="004248F7">
              <w:rPr>
                <w:lang w:eastAsia="en-US"/>
              </w:rPr>
              <w:t xml:space="preserve">в зимний период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Очистка кровли от снега,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толщины снежно</w:t>
            </w:r>
            <w:r w:rsidR="00177B0F">
              <w:rPr>
                <w:lang w:eastAsia="en-US"/>
              </w:rPr>
              <w:t>го покрова на кровлях не более 2</w:t>
            </w:r>
            <w:r>
              <w:rPr>
                <w:lang w:eastAsia="en-US"/>
              </w:rPr>
              <w:t>0 см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 w:rsidP="00177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  <w:r w:rsidR="00177B0F">
              <w:rPr>
                <w:lang w:eastAsia="en-US"/>
              </w:rPr>
              <w:t xml:space="preserve"> (по погодным явлениям)</w:t>
            </w:r>
          </w:p>
        </w:tc>
      </w:tr>
      <w:tr w:rsidR="008E503D" w:rsidTr="00EC7093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177B0F">
              <w:rPr>
                <w:lang w:eastAsia="en-US"/>
              </w:rPr>
              <w:t>2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Придомовая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Подрезка деревьев и кустарников, валка деревьев диаметром не более </w:t>
            </w:r>
            <w:smartTag w:uri="urn:schemas-microsoft-com:office:smarttags" w:element="metricconverter">
              <w:smartTagPr>
                <w:attr w:name="ProductID" w:val="20 см"/>
              </w:smartTagPr>
              <w:r>
                <w:rPr>
                  <w:lang w:eastAsia="en-US"/>
                </w:rPr>
                <w:t>20 см</w:t>
              </w:r>
            </w:smartTag>
            <w:r>
              <w:rPr>
                <w:lang w:eastAsia="en-US"/>
              </w:rPr>
              <w:t>., переработка и вывоз веток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 проводимые в течении года</w:t>
            </w:r>
          </w:p>
        </w:tc>
      </w:tr>
      <w:tr w:rsidR="008E503D" w:rsidTr="00EC7093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177B0F">
              <w:rPr>
                <w:lang w:eastAsia="en-US"/>
              </w:rPr>
              <w:t>3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Придомовая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Ремонт, покраска оборудования детских, спортивных площадок, скамеек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E503D" w:rsidTr="00EC7093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177B0F">
              <w:rPr>
                <w:lang w:eastAsia="en-US"/>
              </w:rPr>
              <w:t>4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Придомовая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субботников с жильцами, уведомление арендаторов о предстоящем субботнике. Участие в месячниках по санитарной очистке города.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проведения весеннего месячника по благоустройству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E503D" w:rsidTr="00BE62FA">
        <w:trPr>
          <w:trHeight w:val="274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177B0F">
              <w:rPr>
                <w:lang w:eastAsia="en-US"/>
              </w:rPr>
              <w:t>5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коммуникации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отопления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Консервация системы центрального отопления (заполнение системы после гидравлических испытаний горячей водой, а также остановки и герметизации системы после отопительного периода) под избыточным давлением 0,5 атм. Не допускать отсутствия заполнения системы водой после проведения гидравлических испытаний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 окончания отопительного периода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  <w:p w:rsidR="008E503D" w:rsidRDefault="008E503D">
            <w:pPr>
              <w:spacing w:line="276" w:lineRule="auto"/>
              <w:rPr>
                <w:lang w:eastAsia="en-US"/>
              </w:rPr>
            </w:pPr>
          </w:p>
        </w:tc>
      </w:tr>
      <w:tr w:rsidR="008E503D" w:rsidTr="00EC7093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="00177B0F">
              <w:rPr>
                <w:lang w:eastAsia="en-US"/>
              </w:rPr>
              <w:t>6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коммуникации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организованного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водоотвода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эксплуатации системы организованного водоотвода (укрепление трубопроводов, желобов, устранение повреждения воронок, колен, труб, </w:t>
            </w:r>
            <w:proofErr w:type="spellStart"/>
            <w:r>
              <w:rPr>
                <w:lang w:eastAsia="en-US"/>
              </w:rPr>
              <w:t>зачеканка</w:t>
            </w:r>
            <w:proofErr w:type="spellEnd"/>
            <w:r>
              <w:rPr>
                <w:lang w:eastAsia="en-US"/>
              </w:rPr>
              <w:t xml:space="preserve"> фасонных частей)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месяц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(текущего года)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E503D" w:rsidTr="00EC7093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177B0F">
              <w:rPr>
                <w:lang w:eastAsia="en-US"/>
              </w:rPr>
              <w:t>7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Строительные конструкции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Фундаменты и стены</w:t>
            </w:r>
          </w:p>
          <w:p w:rsidR="008E503D" w:rsidRDefault="008E50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 зимний период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Очистка </w:t>
            </w:r>
            <w:proofErr w:type="spellStart"/>
            <w:r>
              <w:rPr>
                <w:lang w:eastAsia="en-US"/>
              </w:rPr>
              <w:t>отмостки</w:t>
            </w:r>
            <w:proofErr w:type="spellEnd"/>
            <w:r>
              <w:rPr>
                <w:lang w:eastAsia="en-US"/>
              </w:rPr>
              <w:t xml:space="preserve"> от снега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8E503D" w:rsidTr="00EC7093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177B0F">
              <w:rPr>
                <w:lang w:eastAsia="en-US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Строительные конструкции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Козырьки над подъездами</w:t>
            </w:r>
          </w:p>
          <w:p w:rsidR="008E503D" w:rsidRDefault="008E50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зимний период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Очистка козырьков от снега, наледи, сосулек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8E503D" w:rsidTr="00EC7093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177B0F">
              <w:rPr>
                <w:lang w:eastAsia="en-US"/>
              </w:rPr>
              <w:t>9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Строительные конструкции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Двери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 по снятию пружин на входных дверях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177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E503D" w:rsidTr="008E503D">
        <w:tc>
          <w:tcPr>
            <w:tcW w:w="10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pBdr>
                <w:left w:val="single" w:sz="4" w:space="22" w:color="auto"/>
                <w:right w:val="single" w:sz="4" w:space="27" w:color="auto"/>
              </w:pBdr>
              <w:spacing w:line="276" w:lineRule="auto"/>
              <w:rPr>
                <w:b/>
                <w:lang w:eastAsia="en-US"/>
              </w:rPr>
            </w:pPr>
          </w:p>
          <w:p w:rsidR="008E503D" w:rsidRDefault="008E503D" w:rsidP="008B68CB">
            <w:pPr>
              <w:numPr>
                <w:ilvl w:val="0"/>
                <w:numId w:val="1"/>
              </w:numPr>
              <w:pBdr>
                <w:left w:val="single" w:sz="4" w:space="22" w:color="auto"/>
                <w:right w:val="single" w:sz="4" w:space="27" w:color="auto"/>
              </w:pBdr>
              <w:spacing w:line="276" w:lineRule="auto"/>
              <w:ind w:left="14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Работы, выполняемые при подготовке к осенне-зимнему периоду.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Строительные конструкции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Кровля</w:t>
            </w:r>
          </w:p>
          <w:p w:rsidR="008E503D" w:rsidRDefault="008E50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весенне-летний период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Очистка кровель от посторонних предметов и мусора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Строительные конструкции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Кровля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Устранение незначительных неисправностей кровельных конструкций, устройство заплат </w:t>
            </w:r>
          </w:p>
          <w:p w:rsidR="008E503D" w:rsidRDefault="00B55C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15</w:t>
            </w:r>
            <w:r w:rsidR="008E503D">
              <w:rPr>
                <w:lang w:eastAsia="en-US"/>
              </w:rPr>
              <w:t xml:space="preserve"> % от площади кровли независимо от материала кровли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15.05-01.10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Строительные конструкции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Кровля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и укрепление парапетных конструкций (сварка разрушенных соединений ограждения, дополнительное устройство связей с целью недопущения разрушения ограждений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15.05 по 01.10 и по мере необходимости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Строительные конструкции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Кровля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Утепление и прочистка дымовентиляционных каналов, укрепление зонтов, дефлекторов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графику 1 раз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 год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Инженерные </w:t>
            </w:r>
            <w:r>
              <w:rPr>
                <w:lang w:eastAsia="en-US"/>
              </w:rPr>
              <w:lastRenderedPageBreak/>
              <w:t>коммуникации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Система отопления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Проведение </w:t>
            </w:r>
            <w:r w:rsidR="00BE62FA">
              <w:rPr>
                <w:lang w:eastAsia="en-US"/>
              </w:rPr>
              <w:lastRenderedPageBreak/>
              <w:t>гидропневматической</w:t>
            </w:r>
            <w:r>
              <w:rPr>
                <w:lang w:eastAsia="en-US"/>
              </w:rPr>
              <w:t xml:space="preserve"> промывки системы без разбора ее элементов, со снятием сопла элеватора в соответствии с Инструкцией по подготовке системы отопления к отопительному периоду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15.05-01.10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графику 1 раз 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год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2.6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коммуникации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отопления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Гидравлические испытания системы в соответствии с «Правилами технической эксплуатации жилищного фонда», а также требованиями технического надзора </w:t>
            </w:r>
            <w:proofErr w:type="spellStart"/>
            <w:r>
              <w:rPr>
                <w:lang w:eastAsia="en-US"/>
              </w:rPr>
              <w:t>энергоснабжающей</w:t>
            </w:r>
            <w:proofErr w:type="spellEnd"/>
            <w:r>
              <w:rPr>
                <w:lang w:eastAsia="en-US"/>
              </w:rPr>
              <w:t xml:space="preserve"> организации и Управляющей компании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15.05-01.10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коммуникации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отопления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ХВС, ГВС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Ремонт, смена прокладок и сальниковых уплотнителей запорно-регулировочной арматуры, смазка и притирка трущихся поверхностей, смазка и разгонка штоков, задвижек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год,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коммуникации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ГВС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Гидравлические испытания системы, проходящей по техническим подпольям, до отсекающей арматуры по стоякам падающего и циркуляционного трубопроводам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15.05-01.10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2.9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коммуникации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отопления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ХВС, ГВС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Врезка штуцеров, воздушников, спутников, гильз систему, заливка масла в гильзы при необходимости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15.05-01.10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Инженерные </w:t>
            </w:r>
            <w:r>
              <w:rPr>
                <w:lang w:eastAsia="en-US"/>
              </w:rPr>
              <w:lastRenderedPageBreak/>
              <w:t>коммуникации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Система </w:t>
            </w:r>
            <w:r>
              <w:rPr>
                <w:lang w:eastAsia="en-US"/>
              </w:rPr>
              <w:lastRenderedPageBreak/>
              <w:t>отопления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ХВС, ГВС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Снятие, установка </w:t>
            </w:r>
            <w:r>
              <w:rPr>
                <w:lang w:eastAsia="en-US"/>
              </w:rPr>
              <w:lastRenderedPageBreak/>
              <w:t xml:space="preserve">запорной арматуры для осмотра и ремонта (шабрения дисков задвижек, проверки плотности колец задвижек, плотности закрытия, </w:t>
            </w:r>
            <w:proofErr w:type="spellStart"/>
            <w:r>
              <w:rPr>
                <w:lang w:eastAsia="en-US"/>
              </w:rPr>
              <w:t>опрессовки</w:t>
            </w:r>
            <w:proofErr w:type="spellEnd"/>
            <w:r>
              <w:rPr>
                <w:lang w:eastAsia="en-US"/>
              </w:rPr>
              <w:t>), замена фланцевых соединений по всей системе с ведением журнала.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Промывка грязевиков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15.05-01.10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(1 раз в 3 года)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  <w:p w:rsidR="008E503D" w:rsidRDefault="008E50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Ежегодно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коммуникации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организованного водоотвода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системы организованного водоотвода (укрепление трубопроводов, желобов, устранение повреждения воронок, колен, труб, </w:t>
            </w:r>
            <w:proofErr w:type="spellStart"/>
            <w:r>
              <w:rPr>
                <w:lang w:eastAsia="en-US"/>
              </w:rPr>
              <w:t>зачеканка</w:t>
            </w:r>
            <w:proofErr w:type="spellEnd"/>
            <w:r>
              <w:rPr>
                <w:lang w:eastAsia="en-US"/>
              </w:rPr>
              <w:t xml:space="preserve"> фасонных частей)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 необходимости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15.05-01.10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Строительные конструкции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Перекрытия фундаментов и стены подвалов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Заделка рустов, трещин, мест примыкания к стенам и мест прохода трубопровода через плиты перекрытия, герметизация вводов инженерных коммуникаций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2.13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Строительные конструкции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Стены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Восстановление незначительных нарушений в отделке цоколя (до 5 %      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площади цоколя)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15.05-01.10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2.14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Строительные конструкции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Фундамент и стены подвалов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Надежное закрытие, уборка, очистка от мусора подвальных и чердачных помещений с целью обеспечения нормальной эксплуатации инженерных коммуникаций и строительных конструкций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(при необходимости)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2.15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Придомовая территория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Очистка </w:t>
            </w:r>
            <w:proofErr w:type="spellStart"/>
            <w:r>
              <w:rPr>
                <w:lang w:eastAsia="en-US"/>
              </w:rPr>
              <w:t>отмостки</w:t>
            </w:r>
            <w:proofErr w:type="spellEnd"/>
            <w:r>
              <w:rPr>
                <w:lang w:eastAsia="en-US"/>
              </w:rPr>
              <w:t xml:space="preserve"> от мусора и растительности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необходимости не реже 1 раза в месяц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2.16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Строительные конструкции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Пол, стены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Заделка раствором стыков и выбоин лестниц, лестничных площадок, ремонт лестничных ограждений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2.17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Строительные конструкции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Двери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 по установке доводчиков, пружин на входных дверях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01.10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2.18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Строительные конструкции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Двери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и укрепление входных, межэтажных дверей (обеспечение плотного притвора дверей тамбура, заделка щелей в дверях и дверных коробках), установка исправных скобяных изделий, очистка и покраска входных дверей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15.05-15.10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2.19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Строительные конструкции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Окна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Остекление мест общего пользования, ремонт и укрепление оконных рам (обеспечение плотного притвора, заделка щелей), установка исправных скобяных изделий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коммуникации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отопления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Снятие показаний приборов на элеваторном узле (давление, температура теплоносителя до и после элеваторного узла) с ведением журнала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1раз в месяц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 течени</w:t>
            </w:r>
            <w:r w:rsidR="00BE62FA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отопительного сезона и по мере необходимости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Придомовая территория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субботников с жильцами, уведомление арендаторов о предстоящем субботнике. Участие в месячниках по санитарной очистке города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проведении осеннего месячника по благоустройству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  <w:p w:rsidR="008E503D" w:rsidRDefault="008E503D">
            <w:pPr>
              <w:spacing w:line="276" w:lineRule="auto"/>
              <w:rPr>
                <w:lang w:eastAsia="en-US"/>
              </w:rPr>
            </w:pPr>
          </w:p>
          <w:p w:rsidR="008E503D" w:rsidRDefault="008E503D">
            <w:pPr>
              <w:spacing w:line="276" w:lineRule="auto"/>
              <w:rPr>
                <w:lang w:eastAsia="en-US"/>
              </w:rPr>
            </w:pPr>
          </w:p>
          <w:p w:rsidR="008E503D" w:rsidRDefault="008E503D">
            <w:pPr>
              <w:spacing w:line="276" w:lineRule="auto"/>
              <w:rPr>
                <w:lang w:eastAsia="en-US"/>
              </w:rPr>
            </w:pPr>
          </w:p>
          <w:p w:rsidR="008E503D" w:rsidRDefault="008E503D">
            <w:pPr>
              <w:spacing w:line="276" w:lineRule="auto"/>
              <w:rPr>
                <w:lang w:eastAsia="en-US"/>
              </w:rPr>
            </w:pPr>
          </w:p>
        </w:tc>
      </w:tr>
      <w:tr w:rsidR="008E503D" w:rsidTr="00EC7093">
        <w:trPr>
          <w:gridBefore w:val="1"/>
          <w:wBefore w:w="10" w:type="dxa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pBdr>
                <w:left w:val="single" w:sz="4" w:space="4" w:color="auto"/>
                <w:right w:val="single" w:sz="4" w:space="27" w:color="auto"/>
              </w:pBd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Работы, выполняемые при обслуживании жилищного фонда в течение года.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Строительные </w:t>
            </w:r>
            <w:r>
              <w:rPr>
                <w:lang w:eastAsia="en-US"/>
              </w:rPr>
              <w:lastRenderedPageBreak/>
              <w:t>конструкции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Фундамент и </w:t>
            </w:r>
            <w:r>
              <w:rPr>
                <w:lang w:eastAsia="en-US"/>
              </w:rPr>
              <w:lastRenderedPageBreak/>
              <w:t>стены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Заделка щелей и </w:t>
            </w:r>
            <w:r>
              <w:rPr>
                <w:lang w:eastAsia="en-US"/>
              </w:rPr>
              <w:lastRenderedPageBreak/>
              <w:t xml:space="preserve">трещин, устранение провалов, ремонт просевшей </w:t>
            </w:r>
            <w:proofErr w:type="spellStart"/>
            <w:r>
              <w:rPr>
                <w:lang w:eastAsia="en-US"/>
              </w:rPr>
              <w:t>отмостки</w:t>
            </w:r>
            <w:proofErr w:type="spellEnd"/>
            <w:r>
              <w:rPr>
                <w:lang w:eastAsia="en-US"/>
              </w:rPr>
              <w:t xml:space="preserve"> до 5 % </w:t>
            </w:r>
          </w:p>
          <w:p w:rsidR="008E503D" w:rsidRDefault="008E50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общей протяженности на доме в год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15.05-15.10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коммуникации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Системы ГВС,  ХВС, отопления, канализации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технического осмотра систем в технических подвалах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раза в месяц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коммуникации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Системы ГВС, ХВС, отопления, канализации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Открытие – закрытие запорно-регулирующей арматуры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месяц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Придомовая территория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Подметание свежевыпавшего снега на асфальтированной придомовой территории и его сдвигание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Придомовая территория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Подметание асфальтовой территории с последующей уборкой  мусора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Придомовая территория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Посыпка песочно-соляной смесью придомовой территории (во время гололеда) и очистка от наледи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Придомовая территория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Сметание снега со ступеней и площадок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Придомовая территория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Уборка крупного мусора с придомовой территории, вывоз мусора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8E503D" w:rsidTr="00EC7093">
        <w:trPr>
          <w:gridBefore w:val="1"/>
          <w:wBefore w:w="10" w:type="dxa"/>
          <w:trHeight w:val="806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Придомовая территория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Покос травы и очистка газонов, полив газонов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 w:rsidP="00BE62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  <w:r w:rsidR="00B55C1F">
              <w:rPr>
                <w:lang w:eastAsia="en-US"/>
              </w:rPr>
              <w:t xml:space="preserve"> (не реже 4-х раз)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МОП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Входные крыльца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Уборка площадки перед входом в подъезд (подметание, перекидывание и уборка снега, мусора)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B55C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Придомовая территория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Очистка от земли, мусора, травы кюветов, лотков и других водоотводящих устройств, </w:t>
            </w:r>
            <w:r>
              <w:rPr>
                <w:lang w:eastAsia="en-US"/>
              </w:rPr>
              <w:lastRenderedPageBreak/>
              <w:t>расположенных в пределах придомовой территории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 мере необходимости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коммуникации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организованного водоотвода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Очистка дренажа, устранение засоров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3.13.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коммуникации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Канализация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Промывка (прочистка) трубопроводов канализации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1F" w:rsidRDefault="00B55C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раза в год,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коммуникации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Системы ГВС, ХВС, отопления, канализации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Ликвидация прорывов, </w:t>
            </w:r>
            <w:proofErr w:type="spellStart"/>
            <w:r>
              <w:rPr>
                <w:lang w:eastAsia="en-US"/>
              </w:rPr>
              <w:t>подтеканий</w:t>
            </w:r>
            <w:proofErr w:type="spellEnd"/>
            <w:r>
              <w:rPr>
                <w:lang w:eastAsia="en-US"/>
              </w:rPr>
              <w:t xml:space="preserve"> трубопроводов, запорной арматуры, подчеканка раструбов канализационных стояков, ликвидация переломов системы канализации, устранение засоров трубопроводов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коммуникации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Системы отопления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приборов отопления (заваривание прорывов пластинчатых радиаторов, гладкотрубных приборов с последующими </w:t>
            </w:r>
            <w:proofErr w:type="spellStart"/>
            <w:r>
              <w:rPr>
                <w:lang w:eastAsia="en-US"/>
              </w:rPr>
              <w:t>гидроиспытаниями</w:t>
            </w:r>
            <w:proofErr w:type="spellEnd"/>
            <w:r>
              <w:rPr>
                <w:lang w:eastAsia="en-US"/>
              </w:rPr>
              <w:t xml:space="preserve">, замена чугунных радиаторов 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  <w:r w:rsidR="00B55C1F">
              <w:rPr>
                <w:lang w:eastAsia="en-US"/>
              </w:rPr>
              <w:t xml:space="preserve"> (в местах общего пользования ответственность УК)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3.16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коммуникации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Системы ГВС, ХВС, канализации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Замена аварийных участков трубопроводов (ГВС, ХВС, канализации) </w:t>
            </w:r>
            <w:r w:rsidR="00356505">
              <w:rPr>
                <w:lang w:eastAsia="en-US"/>
              </w:rPr>
              <w:t>в объеме 12</w:t>
            </w:r>
            <w:r>
              <w:rPr>
                <w:lang w:eastAsia="en-US"/>
              </w:rPr>
              <w:t xml:space="preserve"> % от общей протяженности системы дома в год.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ремонта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3.17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Строительные конструкции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Системы ГВС, ХВС, отопления, канализации, вентиляции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 w:rsidP="003565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профилактических осмотров квартир с целью контроля работы оборудования, правильной эксплуатации помещений, предупредительного ремонта, консультация </w:t>
            </w:r>
            <w:r>
              <w:rPr>
                <w:lang w:eastAsia="en-US"/>
              </w:rPr>
              <w:lastRenderedPageBreak/>
              <w:t>жителей по правильному пользованию внутридомовым оборудованием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раз в год</w:t>
            </w:r>
            <w:r w:rsidR="00356505">
              <w:rPr>
                <w:lang w:eastAsia="en-US"/>
              </w:rPr>
              <w:t xml:space="preserve"> (по обращению собственника жилья)</w:t>
            </w:r>
          </w:p>
        </w:tc>
      </w:tr>
      <w:tr w:rsidR="008E503D" w:rsidTr="00BE62FA">
        <w:trPr>
          <w:gridBefore w:val="1"/>
          <w:wBefore w:w="10" w:type="dxa"/>
          <w:trHeight w:val="1581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3.18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Строительные конструкции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Производить осмотр оголовков </w:t>
            </w:r>
            <w:proofErr w:type="spellStart"/>
            <w:r>
              <w:rPr>
                <w:lang w:eastAsia="en-US"/>
              </w:rPr>
              <w:t>вентканалов</w:t>
            </w:r>
            <w:proofErr w:type="spellEnd"/>
            <w:r>
              <w:rPr>
                <w:lang w:eastAsia="en-US"/>
              </w:rPr>
              <w:t>, а также проверку наличия тяги в вентиляционных каналах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 w:rsidP="00BE62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необходимости, но не реже 1 раза в год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3.19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Места общего пользования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Осмотр оголовков дымоходов с целью предотвращения их обмерзания и закупорки в зимнее время не реже 1 раз в месяц, сведения о проверке заносит в специальный журнал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реже 1 раза в месяц в зимний период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Места общего пользования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Окна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Мытье окон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раза в год 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Места общего пользования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Лестничные площадки и марши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Влажное подметание лестничных площадок и маршей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F31F1C" w:rsidP="003565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неделю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Места общего пользования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Лестничные площадки и марши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Мытье лестничных площадок и маршей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F31F1C">
            <w:pPr>
              <w:spacing w:line="276" w:lineRule="auto"/>
              <w:jc w:val="center"/>
              <w:rPr>
                <w:lang w:eastAsia="en-US"/>
              </w:rPr>
            </w:pPr>
            <w:r w:rsidRPr="00F31F1C">
              <w:rPr>
                <w:lang w:eastAsia="en-US"/>
              </w:rPr>
              <w:t>1 раз в неделю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3.23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Места общего пользования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Лестничные площадки и марши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Влажная протирка стен, дверей, оконных ограждений, деревянных перил, чердачных лестниц, отопительных приборов, влажная протирка подоконников, плафонов, почтовых ящиков, шкафов для лестничных ограждений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bookmarkStart w:id="0" w:name="_GoBack"/>
            <w:bookmarkEnd w:id="0"/>
            <w:r>
              <w:rPr>
                <w:lang w:eastAsia="en-US"/>
              </w:rPr>
              <w:t>раза в год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3.24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коммуникации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электроснабжения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Ревизия поэтажных щитков (подтяжка соединений, частичный ремонт и замена неисправного оборудования, проводки и т.д.)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год и по мере необходимости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3.25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коммуникации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электроснабжения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Ревизия ВРУ</w:t>
            </w:r>
            <w:r w:rsidR="00292097">
              <w:rPr>
                <w:lang w:eastAsia="en-US"/>
              </w:rPr>
              <w:t xml:space="preserve"> (вводно-распределительное устройство)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год и по мере необходимости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3.26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коммуникации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электроснабжения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Ревизия, ремонт осветительной электросети МОП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год и по мере необходимости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3.27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коммуникации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электроснабжения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Ремонт, ревизия осветительной арматуры освещения входных групп подъездов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год и по мере необходимости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3.28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коммуникации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электроснабжения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Очистка электрооборудования, </w:t>
            </w:r>
            <w:proofErr w:type="spellStart"/>
            <w:r>
              <w:rPr>
                <w:lang w:eastAsia="en-US"/>
              </w:rPr>
              <w:t>электрощитовых</w:t>
            </w:r>
            <w:proofErr w:type="spellEnd"/>
            <w:r>
              <w:rPr>
                <w:lang w:eastAsia="en-US"/>
              </w:rPr>
              <w:t xml:space="preserve"> помещений от пыли и мусора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год и по мере необходимости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3.29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коммуникации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электроснабжения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Осмотр магистральных (внутридомовых) кабелей, проводов, ревизия контактных соединений в протяжных и осветительных распределительных коробках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год и по мере необходимости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коммуникации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электроснабжения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Надежное закрытие и укрепление ВРУ, </w:t>
            </w:r>
            <w:proofErr w:type="spellStart"/>
            <w:r>
              <w:rPr>
                <w:lang w:eastAsia="en-US"/>
              </w:rPr>
              <w:t>электрощитовых</w:t>
            </w:r>
            <w:proofErr w:type="spellEnd"/>
            <w:r>
              <w:rPr>
                <w:lang w:eastAsia="en-US"/>
              </w:rPr>
              <w:t>, электрощитов, слаботочных устройств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коммуникации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электроснабжения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Надежное закрытие и укрепление электрощитов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Постоянно, обязанность собственника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коммуникации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электроснабжения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Снятие показаний с электросчетчиков МОП  </w:t>
            </w:r>
          </w:p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ведением журнала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</w:tr>
      <w:tr w:rsidR="008E503D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3.33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Придомовая территория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Сбор, вывоз и захоронение мусора</w:t>
            </w:r>
            <w:r w:rsidR="00EC7093">
              <w:rPr>
                <w:lang w:eastAsia="en-US"/>
              </w:rPr>
              <w:t>.</w:t>
            </w:r>
          </w:p>
          <w:p w:rsidR="00EC7093" w:rsidRDefault="00EC7093" w:rsidP="00EC70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Удаление мусора из мусороприемных камер, уборка камер, мойка сменных мусоросборников. Мойка нижней части и шибера мусоропровода.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D" w:rsidRDefault="008E5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  <w:r w:rsidR="00EC7093">
              <w:rPr>
                <w:lang w:eastAsia="en-US"/>
              </w:rPr>
              <w:t xml:space="preserve"> (по мере необходимости)</w:t>
            </w:r>
          </w:p>
          <w:p w:rsidR="00EC7093" w:rsidRDefault="00EC7093" w:rsidP="00EC7093">
            <w:pPr>
              <w:spacing w:line="276" w:lineRule="auto"/>
              <w:rPr>
                <w:lang w:eastAsia="en-US"/>
              </w:rPr>
            </w:pPr>
          </w:p>
        </w:tc>
      </w:tr>
      <w:tr w:rsidR="00EC7093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93" w:rsidRDefault="00EC70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3.34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93" w:rsidRDefault="00EC70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Обработка подвальных помещений, подъездов, </w:t>
            </w:r>
            <w:proofErr w:type="spellStart"/>
            <w:r>
              <w:rPr>
                <w:lang w:eastAsia="en-US"/>
              </w:rPr>
              <w:t>мусорокамер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93" w:rsidRDefault="00EC709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93" w:rsidRPr="00BE62FA" w:rsidRDefault="00EC7093">
            <w:pPr>
              <w:spacing w:line="276" w:lineRule="auto"/>
              <w:jc w:val="center"/>
              <w:rPr>
                <w:lang w:eastAsia="en-US"/>
              </w:rPr>
            </w:pPr>
            <w:r w:rsidRPr="00BE62FA">
              <w:rPr>
                <w:lang w:eastAsia="en-US"/>
              </w:rPr>
              <w:t>Работы по дератизации, дезинфекции, дезинсекции.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93" w:rsidRDefault="00EC70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обращению собственников </w:t>
            </w:r>
            <w:proofErr w:type="gramStart"/>
            <w:r>
              <w:rPr>
                <w:lang w:eastAsia="en-US"/>
              </w:rPr>
              <w:t>( но</w:t>
            </w:r>
            <w:proofErr w:type="gramEnd"/>
            <w:r>
              <w:rPr>
                <w:lang w:eastAsia="en-US"/>
              </w:rPr>
              <w:t xml:space="preserve"> не реже 3-х раз в год).</w:t>
            </w:r>
          </w:p>
        </w:tc>
      </w:tr>
      <w:tr w:rsidR="001D6A52" w:rsidTr="00EC7093">
        <w:trPr>
          <w:gridBefore w:val="1"/>
          <w:wBefore w:w="10" w:type="dxa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2" w:rsidRPr="001D6A52" w:rsidRDefault="001D6A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3.35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2" w:rsidRDefault="001D6A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</w:t>
            </w:r>
            <w:r>
              <w:rPr>
                <w:lang w:eastAsia="en-US"/>
              </w:rPr>
              <w:lastRenderedPageBreak/>
              <w:t>участок, входящий в состав общего имущества многоквартирного дома (7418 м2)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2" w:rsidRDefault="001D6A5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2" w:rsidRPr="00BE62FA" w:rsidRDefault="001D6A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Подметание дорог, </w:t>
            </w:r>
            <w:r>
              <w:rPr>
                <w:lang w:eastAsia="en-US"/>
              </w:rPr>
              <w:lastRenderedPageBreak/>
              <w:t>стоянок, площадок и тротуаров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52" w:rsidRDefault="001D6A52" w:rsidP="001D6A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 раза в неделю</w:t>
            </w:r>
          </w:p>
        </w:tc>
      </w:tr>
    </w:tbl>
    <w:p w:rsidR="00BE62FA" w:rsidRDefault="008E503D" w:rsidP="008E503D">
      <w:r>
        <w:lastRenderedPageBreak/>
        <w:t xml:space="preserve"> </w:t>
      </w:r>
    </w:p>
    <w:p w:rsidR="008E503D" w:rsidRDefault="00BE62FA" w:rsidP="008E503D">
      <w:r>
        <w:t>Директор</w:t>
      </w:r>
    </w:p>
    <w:p w:rsidR="00BE62FA" w:rsidRDefault="00BE62FA" w:rsidP="008E503D"/>
    <w:p w:rsidR="008E503D" w:rsidRDefault="008E503D" w:rsidP="008E503D">
      <w:r>
        <w:t xml:space="preserve">__________________/ </w:t>
      </w:r>
      <w:proofErr w:type="spellStart"/>
      <w:r w:rsidR="00BE62FA">
        <w:t>К.О.Добриков</w:t>
      </w:r>
      <w:proofErr w:type="spellEnd"/>
    </w:p>
    <w:p w:rsidR="008E503D" w:rsidRDefault="008E503D" w:rsidP="008E503D">
      <w:pPr>
        <w:rPr>
          <w:position w:val="-6"/>
        </w:rPr>
      </w:pPr>
      <w:r>
        <w:rPr>
          <w:position w:val="-6"/>
        </w:rPr>
        <w:t xml:space="preserve">            </w:t>
      </w:r>
    </w:p>
    <w:p w:rsidR="008E503D" w:rsidRDefault="008E503D" w:rsidP="008E503D">
      <w:pPr>
        <w:rPr>
          <w:position w:val="-6"/>
        </w:rPr>
      </w:pPr>
      <w:r>
        <w:rPr>
          <w:position w:val="-6"/>
        </w:rPr>
        <w:t>М.П.</w:t>
      </w:r>
      <w:r>
        <w:t xml:space="preserve">             </w:t>
      </w:r>
    </w:p>
    <w:p w:rsidR="0080625C" w:rsidRDefault="0080625C"/>
    <w:sectPr w:rsidR="0080625C" w:rsidSect="00BE62F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7989"/>
    <w:multiLevelType w:val="hybridMultilevel"/>
    <w:tmpl w:val="D1E61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353DA"/>
    <w:multiLevelType w:val="hybridMultilevel"/>
    <w:tmpl w:val="2DE40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03D"/>
    <w:rsid w:val="00177B0F"/>
    <w:rsid w:val="001D6A52"/>
    <w:rsid w:val="00276671"/>
    <w:rsid w:val="00292097"/>
    <w:rsid w:val="00356505"/>
    <w:rsid w:val="004248F7"/>
    <w:rsid w:val="004C14E5"/>
    <w:rsid w:val="0080625C"/>
    <w:rsid w:val="008E503D"/>
    <w:rsid w:val="00B55C1F"/>
    <w:rsid w:val="00BE62FA"/>
    <w:rsid w:val="00E77D9F"/>
    <w:rsid w:val="00EC7093"/>
    <w:rsid w:val="00F3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24C1579-F6A3-439E-8F42-7E51A793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urist_pc2</dc:creator>
  <cp:lastModifiedBy>Kirill Dobrikov</cp:lastModifiedBy>
  <cp:revision>3</cp:revision>
  <dcterms:created xsi:type="dcterms:W3CDTF">2016-10-17T12:40:00Z</dcterms:created>
  <dcterms:modified xsi:type="dcterms:W3CDTF">2016-10-19T11:08:00Z</dcterms:modified>
</cp:coreProperties>
</file>